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C6BC8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261B47">
        <w:rPr>
          <w:rFonts w:ascii="Times New Roman" w:eastAsia="Times New Roman" w:hAnsi="Times New Roman"/>
          <w:b/>
          <w:sz w:val="24"/>
          <w:szCs w:val="24"/>
        </w:rPr>
        <w:t>3</w:t>
      </w:r>
      <w:r w:rsidR="000C6BC8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0C6BC8">
        <w:rPr>
          <w:rFonts w:ascii="Times New Roman" w:eastAsia="Times New Roman" w:hAnsi="Times New Roman"/>
          <w:b/>
          <w:sz w:val="24"/>
          <w:szCs w:val="24"/>
          <w:lang w:val="en-US"/>
        </w:rPr>
        <w:t>11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.02.2018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в Разлог, се проведе </w:t>
      </w:r>
      <w:r w:rsidR="00CA5754"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Секретар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0C6BC8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,00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07054" w:rsidRPr="000C6BC8" w:rsidRDefault="00907054" w:rsidP="00907054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Относно получено възражение от </w:t>
      </w:r>
      <w:r w:rsidR="000C6BC8"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="000C6BC8"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, общински съветник от ПП ГЕРБ</w:t>
      </w:r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 с вх. № 222 /08.02.2018 г.</w:t>
      </w: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01E6" w:rsidRPr="000D7CE5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предложения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proofErr w:type="gram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907054" w:rsidRPr="000D7CE5" w:rsidRDefault="00907054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07054" w:rsidRPr="000D7CE5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 1  от дневният ред  : </w:t>
      </w:r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Относно получено възражение от </w:t>
      </w:r>
      <w:r w:rsidR="000C6BC8"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="000C6BC8"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, общински съветник от ПП ГЕРБ</w:t>
      </w:r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 с вх. № 222 /08.02.2018 г.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0D7CE5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6BC8" w:rsidRDefault="000C6BC8" w:rsidP="000C6BC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възражение от </w:t>
      </w:r>
      <w:proofErr w:type="spellStart"/>
      <w:r w:rsidRPr="000C6BC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0C6BC8">
        <w:rPr>
          <w:rFonts w:ascii="Times New Roman" w:eastAsia="Times New Roman" w:hAnsi="Times New Roman"/>
          <w:sz w:val="24"/>
          <w:szCs w:val="24"/>
        </w:rPr>
        <w:t xml:space="preserve"> Атанас </w:t>
      </w:r>
      <w:r w:rsidRPr="000C6BC8">
        <w:rPr>
          <w:rFonts w:ascii="Times New Roman" w:hAnsi="Times New Roman"/>
          <w:sz w:val="24"/>
          <w:szCs w:val="24"/>
        </w:rPr>
        <w:t xml:space="preserve">Александров </w:t>
      </w:r>
      <w:proofErr w:type="spellStart"/>
      <w:r w:rsidRPr="000C6BC8">
        <w:rPr>
          <w:rFonts w:ascii="Times New Roman" w:eastAsia="Times New Roman" w:hAnsi="Times New Roman"/>
          <w:sz w:val="24"/>
          <w:szCs w:val="24"/>
        </w:rPr>
        <w:t>Крънчев</w:t>
      </w:r>
      <w:proofErr w:type="spellEnd"/>
      <w:r w:rsidRPr="000C6BC8">
        <w:rPr>
          <w:rFonts w:ascii="Times New Roman" w:eastAsia="Times New Roman" w:hAnsi="Times New Roman"/>
          <w:sz w:val="24"/>
          <w:szCs w:val="24"/>
        </w:rPr>
        <w:t>, общински съветник от ПП ГЕРБ с вх. № 222 /08.02.2018 г.</w:t>
      </w:r>
      <w:r w:rsidRPr="000C6BC8">
        <w:rPr>
          <w:rFonts w:ascii="Times New Roman" w:eastAsia="Times New Roman" w:hAnsi="Times New Roman"/>
          <w:sz w:val="24"/>
          <w:szCs w:val="24"/>
        </w:rPr>
        <w:t>, в което</w:t>
      </w:r>
      <w:r>
        <w:rPr>
          <w:rFonts w:ascii="Times New Roman" w:eastAsia="Times New Roman" w:hAnsi="Times New Roman"/>
          <w:sz w:val="24"/>
          <w:szCs w:val="24"/>
        </w:rPr>
        <w:t xml:space="preserve"> лицето излага доводи за уважителното си неявяване на заседанията на Общинския съвет – гр. Разлог на дати:</w:t>
      </w:r>
    </w:p>
    <w:p w:rsidR="000C6BC8" w:rsidRPr="000C6BC8" w:rsidRDefault="000C6BC8" w:rsidP="000C6BC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C6BC8" w:rsidRPr="000D7CE5" w:rsidRDefault="000C6BC8" w:rsidP="000C6BC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6BC8" w:rsidRPr="000D7CE5" w:rsidRDefault="000C6BC8" w:rsidP="000C6BC8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ОбС-Разлог</w:t>
      </w:r>
      <w:proofErr w:type="spellEnd"/>
      <w:r w:rsidRPr="000D7CE5">
        <w:t xml:space="preserve"> на 25.05.2017 г., </w:t>
      </w:r>
    </w:p>
    <w:p w:rsidR="000C6BC8" w:rsidRPr="000D7CE5" w:rsidRDefault="000C6BC8" w:rsidP="000C6BC8">
      <w:pPr>
        <w:pStyle w:val="1"/>
        <w:shd w:val="clear" w:color="auto" w:fill="FFFFFF"/>
        <w:spacing w:before="0" w:after="150"/>
        <w:jc w:val="both"/>
      </w:pPr>
      <w:r w:rsidRPr="000D7CE5">
        <w:lastRenderedPageBreak/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27.07.2017 г.</w:t>
      </w:r>
    </w:p>
    <w:p w:rsidR="000C6BC8" w:rsidRPr="000D7CE5" w:rsidRDefault="000C6BC8" w:rsidP="000C6BC8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 xml:space="preserve">- Разлог на 24.10.2017 г. </w:t>
      </w:r>
    </w:p>
    <w:p w:rsidR="000C6BC8" w:rsidRPr="000D7CE5" w:rsidRDefault="000C6BC8" w:rsidP="000C6BC8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26.10.2017 г.</w:t>
      </w:r>
    </w:p>
    <w:p w:rsidR="000C6BC8" w:rsidRPr="000D7CE5" w:rsidRDefault="000C6BC8" w:rsidP="000C6BC8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30.11.2017 г.</w:t>
      </w:r>
    </w:p>
    <w:p w:rsidR="000C6BC8" w:rsidRPr="000D7CE5" w:rsidRDefault="000C6BC8" w:rsidP="000C6BC8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21.12.2017 г.</w:t>
      </w: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754" w:rsidRPr="000D7CE5" w:rsidRDefault="00CA5754" w:rsidP="00CA57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t>Предвид изложеното и на основание чл. 87, ал. 1, т. 24 от Изборния кодекс и чл.30, ал.6 от ЗМСМА , във връз</w:t>
      </w:r>
      <w:r>
        <w:rPr>
          <w:rFonts w:ascii="Times New Roman" w:hAnsi="Times New Roman"/>
          <w:sz w:val="24"/>
          <w:szCs w:val="24"/>
        </w:rPr>
        <w:t>ка с чл.30, ал.4, т.5 от ЗМСМА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>РЕШЕНИЕ № 23</w:t>
      </w:r>
      <w:r w:rsidR="000C6BC8">
        <w:rPr>
          <w:b/>
        </w:rPr>
        <w:t>4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 xml:space="preserve">           </w:t>
      </w:r>
      <w:r w:rsidR="00CA5754">
        <w:t>Да се изиска информация от Председателя на Общински съвет – гр. Разлог, относно:</w:t>
      </w:r>
    </w:p>
    <w:p w:rsidR="00CA5754" w:rsidRDefault="00CA5754" w:rsidP="00CA575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>
        <w:t xml:space="preserve">Реда и начина за уведомяване на общинските </w:t>
      </w:r>
      <w:proofErr w:type="spellStart"/>
      <w:r>
        <w:t>съветници</w:t>
      </w:r>
      <w:proofErr w:type="spellEnd"/>
      <w:r>
        <w:t xml:space="preserve"> за провеждане на заседания на Общински съвет.</w:t>
      </w:r>
    </w:p>
    <w:p w:rsidR="00CA5754" w:rsidRPr="000D7CE5" w:rsidRDefault="00CA5754" w:rsidP="00CA575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>
        <w:t xml:space="preserve">Уведомен ли е по надлежния ред общинския съветник Атанас </w:t>
      </w:r>
      <w:proofErr w:type="spellStart"/>
      <w:r>
        <w:t>Крънчев</w:t>
      </w:r>
      <w:proofErr w:type="spellEnd"/>
      <w:r>
        <w:t xml:space="preserve"> за:</w:t>
      </w:r>
    </w:p>
    <w:p w:rsidR="00CA5754" w:rsidRPr="000D7CE5" w:rsidRDefault="000D7CE5" w:rsidP="00CA5754">
      <w:pPr>
        <w:pStyle w:val="1"/>
        <w:shd w:val="clear" w:color="auto" w:fill="FFFFFF"/>
        <w:spacing w:before="0" w:after="150"/>
        <w:jc w:val="both"/>
      </w:pPr>
      <w:r w:rsidRPr="000D7CE5">
        <w:t> </w:t>
      </w:r>
      <w:r w:rsidR="00CA5754">
        <w:tab/>
      </w:r>
      <w:r w:rsidR="00CA5754" w:rsidRPr="000D7CE5">
        <w:t xml:space="preserve">- заседание на </w:t>
      </w:r>
      <w:proofErr w:type="spellStart"/>
      <w:r w:rsidR="00CA5754" w:rsidRPr="000D7CE5">
        <w:t>ОбС-Разлог</w:t>
      </w:r>
      <w:proofErr w:type="spellEnd"/>
      <w:r w:rsidR="00CA5754" w:rsidRPr="000D7CE5">
        <w:t xml:space="preserve"> на 25.05.2017 г., </w:t>
      </w:r>
    </w:p>
    <w:p w:rsidR="00CA5754" w:rsidRPr="000D7CE5" w:rsidRDefault="00CA5754" w:rsidP="00CA5754">
      <w:pPr>
        <w:pStyle w:val="1"/>
        <w:shd w:val="clear" w:color="auto" w:fill="FFFFFF"/>
        <w:spacing w:before="0" w:after="150"/>
        <w:ind w:firstLine="708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27.07.2017 г.</w:t>
      </w:r>
    </w:p>
    <w:p w:rsidR="00CA5754" w:rsidRPr="000D7CE5" w:rsidRDefault="00CA5754" w:rsidP="00CA5754">
      <w:pPr>
        <w:pStyle w:val="1"/>
        <w:shd w:val="clear" w:color="auto" w:fill="FFFFFF"/>
        <w:spacing w:before="0" w:after="150"/>
        <w:ind w:firstLine="708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 xml:space="preserve">- Разлог на 24.10.2017 г. </w:t>
      </w:r>
    </w:p>
    <w:p w:rsidR="00CA5754" w:rsidRPr="000D7CE5" w:rsidRDefault="00CA5754" w:rsidP="00CA5754">
      <w:pPr>
        <w:pStyle w:val="1"/>
        <w:shd w:val="clear" w:color="auto" w:fill="FFFFFF"/>
        <w:spacing w:before="0" w:after="150"/>
        <w:ind w:firstLine="708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26.10.2017 г.</w:t>
      </w:r>
    </w:p>
    <w:p w:rsidR="00CA5754" w:rsidRPr="000D7CE5" w:rsidRDefault="00CA5754" w:rsidP="00CA5754">
      <w:pPr>
        <w:pStyle w:val="1"/>
        <w:shd w:val="clear" w:color="auto" w:fill="FFFFFF"/>
        <w:spacing w:before="0" w:after="150"/>
        <w:ind w:firstLine="708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30.11.2017 г.</w:t>
      </w:r>
    </w:p>
    <w:p w:rsidR="00CA5754" w:rsidRPr="000D7CE5" w:rsidRDefault="00CA5754" w:rsidP="00CA5754">
      <w:pPr>
        <w:pStyle w:val="1"/>
        <w:shd w:val="clear" w:color="auto" w:fill="FFFFFF"/>
        <w:spacing w:before="0" w:after="150"/>
        <w:ind w:firstLine="708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21.12.2017 г.</w:t>
      </w:r>
    </w:p>
    <w:p w:rsidR="00CA5754" w:rsidRPr="000D7CE5" w:rsidRDefault="00CA5754" w:rsidP="00CA575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r>
        <w:t xml:space="preserve">Има ли взето решение на Общински съвет – гр. Разлог за участието на Атанас </w:t>
      </w:r>
      <w:proofErr w:type="spellStart"/>
      <w:r>
        <w:t>Крънчев</w:t>
      </w:r>
      <w:proofErr w:type="spellEnd"/>
      <w:r>
        <w:t xml:space="preserve"> </w:t>
      </w:r>
      <w:r>
        <w:t>в качеството си на общински съветник</w:t>
      </w:r>
      <w:r>
        <w:t>, в делегация на Община Разлог в гр. Прага, Република Чехия на 25.05.2017 г. за изпълнение на европейски проект. При наличие на такова решение, същото да ни бъде представено.</w:t>
      </w:r>
    </w:p>
    <w:p w:rsidR="000D7CE5" w:rsidRPr="000D7CE5" w:rsidRDefault="00A06E5D" w:rsidP="00A06E5D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bookmarkStart w:id="0" w:name="_GoBack"/>
      <w:r>
        <w:lastRenderedPageBreak/>
        <w:t xml:space="preserve">Информацията да бъде предоставена в </w:t>
      </w:r>
      <w:r w:rsidR="00CA5754">
        <w:t xml:space="preserve">3 (три) </w:t>
      </w:r>
      <w:r>
        <w:t>дневен срок</w:t>
      </w:r>
      <w:r w:rsidR="00CA5754">
        <w:t xml:space="preserve"> от получаване</w:t>
      </w:r>
      <w:r>
        <w:t xml:space="preserve"> на настоящето решение</w:t>
      </w:r>
      <w:r w:rsidR="00CA5754">
        <w:t>.</w:t>
      </w:r>
    </w:p>
    <w:bookmarkEnd w:id="0"/>
    <w:p w:rsidR="00907054" w:rsidRPr="000D7CE5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1F10" w:rsidRPr="000D7CE5" w:rsidRDefault="009A1F10" w:rsidP="00723F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</w:t>
      </w:r>
      <w:r w:rsidR="00CA5754">
        <w:rPr>
          <w:rFonts w:ascii="Times New Roman" w:eastAsia="Times New Roman" w:hAnsi="Times New Roman"/>
          <w:sz w:val="24"/>
          <w:szCs w:val="24"/>
        </w:rPr>
        <w:t>6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:</w:t>
      </w:r>
      <w:r w:rsidRPr="000D7CE5">
        <w:rPr>
          <w:rFonts w:ascii="Times New Roman" w:eastAsia="Times New Roman" w:hAnsi="Times New Roman"/>
          <w:sz w:val="24"/>
          <w:szCs w:val="24"/>
        </w:rPr>
        <w:t>30 часа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:rsidR="00CA2FCF" w:rsidRPr="000D7CE5" w:rsidRDefault="00CA2FCF">
      <w:pPr>
        <w:rPr>
          <w:rFonts w:ascii="Times New Roman" w:hAnsi="Times New Roman"/>
          <w:sz w:val="24"/>
          <w:szCs w:val="24"/>
        </w:rPr>
      </w:pPr>
    </w:p>
    <w:sectPr w:rsidR="00CA2FCF" w:rsidRPr="000D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C6BC8"/>
    <w:rsid w:val="000D7CE5"/>
    <w:rsid w:val="00261B47"/>
    <w:rsid w:val="00345E55"/>
    <w:rsid w:val="003D6C2A"/>
    <w:rsid w:val="003F6B0B"/>
    <w:rsid w:val="00416FD1"/>
    <w:rsid w:val="005701E6"/>
    <w:rsid w:val="005C44CD"/>
    <w:rsid w:val="00655C7D"/>
    <w:rsid w:val="00721658"/>
    <w:rsid w:val="00723FC7"/>
    <w:rsid w:val="007C437F"/>
    <w:rsid w:val="008C0929"/>
    <w:rsid w:val="00907054"/>
    <w:rsid w:val="00976CDE"/>
    <w:rsid w:val="009A1F10"/>
    <w:rsid w:val="00A06E5D"/>
    <w:rsid w:val="00A527A1"/>
    <w:rsid w:val="00AA4573"/>
    <w:rsid w:val="00AB27E9"/>
    <w:rsid w:val="00CA2FCF"/>
    <w:rsid w:val="00CA5754"/>
    <w:rsid w:val="00EC2816"/>
    <w:rsid w:val="00EF4612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1541-F351-494B-8D7A-0532D24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v.garmenov</cp:lastModifiedBy>
  <cp:revision>5</cp:revision>
  <cp:lastPrinted>2018-02-11T14:26:00Z</cp:lastPrinted>
  <dcterms:created xsi:type="dcterms:W3CDTF">2018-02-11T13:56:00Z</dcterms:created>
  <dcterms:modified xsi:type="dcterms:W3CDTF">2018-02-11T14:33:00Z</dcterms:modified>
</cp:coreProperties>
</file>